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6C5D22" w:rsidTr="00377D64">
        <w:tc>
          <w:tcPr>
            <w:tcW w:w="4077" w:type="dxa"/>
          </w:tcPr>
          <w:p w:rsidR="006C5D22" w:rsidRDefault="006C5D2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7D64" w:rsidRPr="00377D64" w:rsidRDefault="00377D64" w:rsidP="00377D64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377D64" w:rsidRPr="00377D64" w:rsidRDefault="00377D64" w:rsidP="00377D64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377D64" w:rsidRPr="00377D64" w:rsidRDefault="00377D64" w:rsidP="00377D64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территории Железнодорожного внутригородского </w:t>
            </w:r>
          </w:p>
          <w:p w:rsidR="00377D64" w:rsidRPr="00377D64" w:rsidRDefault="00377D64" w:rsidP="00377D64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 на 2018 - 2020 годы», утвержденной постановлением Администрации Железнодорожного внутригородского района городского</w:t>
            </w:r>
          </w:p>
          <w:p w:rsidR="00377D64" w:rsidRPr="00377D64" w:rsidRDefault="00377D64" w:rsidP="00377D64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от 29.12.2017 № 263</w:t>
            </w:r>
          </w:p>
          <w:p w:rsidR="00377D64" w:rsidRPr="00377D64" w:rsidRDefault="00377D64" w:rsidP="00377D64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</w:p>
          <w:p w:rsidR="00377D64" w:rsidRPr="00377D64" w:rsidRDefault="00377D64" w:rsidP="00377D64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377D64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</w:t>
            </w:r>
            <w:r w:rsidR="008C4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25.12.2020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№ ___</w:t>
            </w:r>
            <w:r w:rsidR="008C4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  <w:bookmarkStart w:id="0" w:name="_GoBack"/>
            <w:bookmarkEnd w:id="0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____)</w:t>
            </w:r>
          </w:p>
          <w:p w:rsidR="006C5D22" w:rsidRDefault="006C5D22" w:rsidP="00537E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F53" w:rsidRPr="00377D64" w:rsidRDefault="00377D64" w:rsidP="00377D6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66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C5D22">
        <w:rPr>
          <w:rFonts w:ascii="Times New Roman" w:hAnsi="Times New Roman" w:cs="Times New Roman"/>
          <w:color w:val="000000"/>
          <w:sz w:val="28"/>
          <w:szCs w:val="28"/>
        </w:rPr>
        <w:t>еречень показателей (индикаторов),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характеризующих ежегодный ход и </w:t>
      </w:r>
      <w:r w:rsidRPr="006C5D22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D2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92F53" w:rsidRPr="006C5D22" w:rsidRDefault="00C92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267"/>
        <w:gridCol w:w="559"/>
        <w:gridCol w:w="252"/>
        <w:gridCol w:w="1270"/>
        <w:gridCol w:w="844"/>
        <w:gridCol w:w="846"/>
        <w:gridCol w:w="61"/>
        <w:gridCol w:w="1026"/>
        <w:gridCol w:w="49"/>
        <w:gridCol w:w="1619"/>
      </w:tblGrid>
      <w:tr w:rsidR="00CE62B4" w:rsidRPr="00132DD3" w:rsidTr="00777379"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6C5D2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2F8D"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CE62B4" w:rsidRPr="00132DD3" w:rsidTr="00777379">
        <w:tblPrEx>
          <w:tblCellSpacing w:w="-5" w:type="nil"/>
        </w:tblPrEx>
        <w:trPr>
          <w:trHeight w:val="1004"/>
          <w:tblCellSpacing w:w="-5" w:type="nil"/>
        </w:trPr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 w:rsidP="006C5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CE62B4" w:rsidRPr="00132DD3" w:rsidTr="00777379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 w:rsidP="006C5D2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Цель: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</w:t>
            </w:r>
            <w:r w:rsidR="00C7765E" w:rsidRPr="00132DD3">
              <w:rPr>
                <w:rFonts w:ascii="Times New Roman" w:hAnsi="Times New Roman" w:cs="Times New Roman"/>
                <w:sz w:val="24"/>
                <w:szCs w:val="24"/>
              </w:rPr>
              <w:t>внутригородского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улучшение с</w:t>
            </w:r>
            <w:r w:rsidR="00975F3A">
              <w:rPr>
                <w:rFonts w:ascii="Times New Roman" w:hAnsi="Times New Roman" w:cs="Times New Roman"/>
                <w:sz w:val="24"/>
                <w:szCs w:val="24"/>
              </w:rPr>
              <w:t>анитарного состояния территории</w:t>
            </w:r>
            <w:r w:rsidR="00975F3A" w:rsidRPr="003C3354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обстановки в районе.</w:t>
            </w:r>
          </w:p>
        </w:tc>
      </w:tr>
      <w:tr w:rsidR="00CE62B4" w:rsidRPr="00132DD3" w:rsidTr="00777379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 w:rsidP="00175B51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7283">
              <w:rPr>
                <w:rFonts w:ascii="Times New Roman" w:hAnsi="Times New Roman" w:cs="Times New Roman"/>
                <w:sz w:val="24"/>
                <w:szCs w:val="24"/>
              </w:rPr>
              <w:t>Задача 1.  Восстановление и улучшение транспортно-эксплуатационного состо</w:t>
            </w:r>
            <w:r w:rsidR="002C458C" w:rsidRPr="004B7283">
              <w:rPr>
                <w:rFonts w:ascii="Times New Roman" w:hAnsi="Times New Roman" w:cs="Times New Roman"/>
                <w:sz w:val="24"/>
                <w:szCs w:val="24"/>
              </w:rPr>
              <w:t>яния внутриквартальных проездов</w:t>
            </w:r>
            <w:r w:rsidR="00175B51">
              <w:rPr>
                <w:rFonts w:ascii="Times New Roman" w:hAnsi="Times New Roman" w:cs="Times New Roman"/>
                <w:sz w:val="24"/>
                <w:szCs w:val="24"/>
              </w:rPr>
              <w:t xml:space="preserve"> к многоквартирным домам </w:t>
            </w:r>
          </w:p>
        </w:tc>
      </w:tr>
      <w:tr w:rsidR="00CE62B4" w:rsidRPr="00132DD3" w:rsidTr="00777379">
        <w:tblPrEx>
          <w:tblCellSpacing w:w="-5" w:type="nil"/>
        </w:tblPrEx>
        <w:trPr>
          <w:tblCellSpacing w:w="-5" w:type="nil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4B7283" w:rsidRDefault="00F321C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4B7283" w:rsidRDefault="001B1558" w:rsidP="00FE6366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83">
              <w:rPr>
                <w:rFonts w:ascii="Times New Roman" w:hAnsi="Times New Roman" w:cs="Times New Roman"/>
                <w:color w:val="000000"/>
              </w:rPr>
              <w:t>Площадь внутриквартальных проездов</w:t>
            </w:r>
            <w:r w:rsidR="005453CE">
              <w:rPr>
                <w:rFonts w:ascii="Times New Roman" w:hAnsi="Times New Roman" w:cs="Times New Roman"/>
                <w:color w:val="000000"/>
              </w:rPr>
              <w:t xml:space="preserve"> к многоквартирным домам</w:t>
            </w:r>
            <w:r w:rsidRPr="004B7283">
              <w:rPr>
                <w:rFonts w:ascii="Times New Roman" w:hAnsi="Times New Roman" w:cs="Times New Roman"/>
                <w:color w:val="000000"/>
              </w:rPr>
              <w:t xml:space="preserve">, на которых проводились работы по </w:t>
            </w:r>
            <w:r w:rsidR="00FE6366" w:rsidRPr="004B7283">
              <w:rPr>
                <w:rFonts w:ascii="Times New Roman" w:hAnsi="Times New Roman" w:cs="Times New Roman"/>
                <w:color w:val="000000"/>
              </w:rPr>
              <w:t>ремонту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2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C60D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3">
              <w:rPr>
                <w:rFonts w:ascii="Times New Roman" w:hAnsi="Times New Roman" w:cs="Times New Roman"/>
                <w:sz w:val="24"/>
                <w:szCs w:val="24"/>
              </w:rPr>
              <w:t>11791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1A438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5705,34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7737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11307,06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7737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28803,4</w:t>
            </w:r>
          </w:p>
        </w:tc>
      </w:tr>
      <w:tr w:rsidR="00CE62B4" w:rsidRPr="00132DD3" w:rsidTr="00777379">
        <w:tblPrEx>
          <w:tblCellSpacing w:w="-5" w:type="nil"/>
        </w:tblPrEx>
        <w:trPr>
          <w:tblCellSpacing w:w="-5" w:type="nil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 w:rsidP="006C5D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Создание благоприятных санитарных условий для населения Железнодорожного внутригородского района городского округа Самара. </w:t>
            </w:r>
          </w:p>
        </w:tc>
      </w:tr>
      <w:tr w:rsidR="00CE62B4" w:rsidRPr="00132DD3" w:rsidTr="00777379">
        <w:tblPrEx>
          <w:tblCellSpacing w:w="-5" w:type="nil"/>
        </w:tblPrEx>
        <w:trPr>
          <w:tblCellSpacing w:w="-5" w:type="nil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77D64" w:rsidP="006C5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color w:val="000000"/>
              </w:rPr>
              <w:t>Площадь территории Железнодорожного внутригородского района,</w:t>
            </w:r>
            <w:r w:rsidR="001B1558" w:rsidRPr="00132DD3">
              <w:rPr>
                <w:rFonts w:ascii="Times New Roman" w:hAnsi="Times New Roman" w:cs="Times New Roman"/>
                <w:color w:val="000000"/>
              </w:rPr>
              <w:t xml:space="preserve"> на котором проводились мероприятия по </w:t>
            </w:r>
            <w:r w:rsidR="001B1558" w:rsidRPr="00132DD3">
              <w:rPr>
                <w:rFonts w:ascii="Times New Roman" w:hAnsi="Times New Roman" w:cs="Times New Roman"/>
                <w:color w:val="000000"/>
              </w:rPr>
              <w:lastRenderedPageBreak/>
              <w:t>санитарному содержанию</w:t>
            </w:r>
            <w:r w:rsidR="001B1558"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132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C342D7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D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9C5B2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4E18F1" w:rsidRPr="007C60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9C5B2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4E18F1" w:rsidRPr="007C60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7737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8E0" w:rsidRPr="007C60D3" w:rsidRDefault="00777379" w:rsidP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EE4538" w:rsidRPr="00132DD3" w:rsidTr="00777379">
        <w:tblPrEx>
          <w:tblCellSpacing w:w="-5" w:type="nil"/>
        </w:tblPrEx>
        <w:trPr>
          <w:trHeight w:val="255"/>
          <w:tblCellSpacing w:w="-5" w:type="nil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8" w:rsidRPr="00132DD3" w:rsidRDefault="00EA38DB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EE4538" w:rsidRPr="00132DD3">
              <w:rPr>
                <w:rFonts w:ascii="Times New Roman" w:hAnsi="Times New Roman" w:cs="Times New Roman"/>
                <w:sz w:val="24"/>
                <w:szCs w:val="24"/>
              </w:rPr>
              <w:t>. Реконструкция зеленых насаждений с учетом современных требований ландшафтного проектирования.</w:t>
            </w:r>
          </w:p>
        </w:tc>
      </w:tr>
      <w:tr w:rsidR="003E0434" w:rsidRPr="003E0434" w:rsidTr="00777379">
        <w:tblPrEx>
          <w:tblCellSpacing w:w="-5" w:type="nil"/>
        </w:tblPrEx>
        <w:trPr>
          <w:tblCellSpacing w:w="-5" w:type="nil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40104" w:rsidP="00EE4538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Объем спиленных аварийных и сухостойных деревьев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2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F8264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3">
              <w:rPr>
                <w:rFonts w:ascii="Times New Roman" w:hAnsi="Times New Roman" w:cs="Times New Roman"/>
                <w:sz w:val="24"/>
                <w:szCs w:val="24"/>
              </w:rPr>
              <w:t>424,72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F8264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3">
              <w:rPr>
                <w:rFonts w:ascii="Times New Roman" w:hAnsi="Times New Roman" w:cs="Times New Roman"/>
                <w:sz w:val="24"/>
                <w:szCs w:val="24"/>
              </w:rPr>
              <w:t>424,72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7737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7737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973,24</w:t>
            </w:r>
          </w:p>
        </w:tc>
      </w:tr>
      <w:tr w:rsidR="00EE4538" w:rsidRPr="00132DD3" w:rsidTr="00777379">
        <w:tblPrEx>
          <w:tblCellSpacing w:w="-5" w:type="nil"/>
        </w:tblPrEx>
        <w:trPr>
          <w:tblCellSpacing w:w="-5" w:type="nil"/>
        </w:trPr>
        <w:tc>
          <w:tcPr>
            <w:tcW w:w="414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8" w:rsidRPr="00132DD3" w:rsidRDefault="00EA38DB" w:rsidP="00EE4538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="00EE4538" w:rsidRPr="00132DD3">
              <w:rPr>
                <w:rFonts w:ascii="Times New Roman" w:hAnsi="Times New Roman" w:cs="Times New Roman"/>
                <w:sz w:val="24"/>
                <w:szCs w:val="24"/>
              </w:rPr>
              <w:t>. Озеленение территорий.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38" w:rsidRPr="00132DD3" w:rsidRDefault="00EE4538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21" w:rsidRPr="003E0434" w:rsidTr="00777379">
        <w:tblPrEx>
          <w:tblCellSpacing w:w="-5" w:type="nil"/>
        </w:tblPrEx>
        <w:trPr>
          <w:tblCellSpacing w:w="-5" w:type="nil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40104" w:rsidP="00340104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саженцев  деревьев и кустарников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1A438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7737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7737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3621" w:rsidRPr="00132DD3" w:rsidTr="00777379">
        <w:tblPrEx>
          <w:tblCellSpacing w:w="-5" w:type="nil"/>
        </w:tblPrEx>
        <w:trPr>
          <w:tblCellSpacing w:w="-5" w:type="nil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821DB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C7765E" w:rsidP="00340104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Площадь устро</w:t>
            </w:r>
            <w:r w:rsidR="00340104" w:rsidRPr="00132DD3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="003E2F8D" w:rsidRPr="00132DD3">
              <w:rPr>
                <w:rFonts w:ascii="Times New Roman" w:hAnsi="Times New Roman" w:cs="Times New Roman"/>
                <w:sz w:val="24"/>
                <w:szCs w:val="24"/>
              </w:rPr>
              <w:t xml:space="preserve"> цветников, газонов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3E2F8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2D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132DD3" w:rsidRDefault="00B518E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1A438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1A438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7737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5105,1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8D" w:rsidRPr="007C60D3" w:rsidRDefault="0077737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9685,1</w:t>
            </w:r>
          </w:p>
        </w:tc>
      </w:tr>
    </w:tbl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84D" w:rsidRDefault="0058384D" w:rsidP="00604B4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84D" w:rsidRDefault="0058384D" w:rsidP="00604B4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84D" w:rsidRDefault="0058384D" w:rsidP="00604B4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84D" w:rsidRDefault="0058384D" w:rsidP="00604B4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84D" w:rsidRDefault="0058384D" w:rsidP="00604B4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B41" w:rsidRDefault="0058384D" w:rsidP="00604B4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4B4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04B41" w:rsidRDefault="00604B41" w:rsidP="00604B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604B41" w:rsidRDefault="00604B41" w:rsidP="00604B4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604B41" w:rsidRDefault="00604B41" w:rsidP="00604B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F53" w:rsidRPr="00132DD3" w:rsidRDefault="00C92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B52" w:rsidRPr="00746B52" w:rsidRDefault="00746B52" w:rsidP="00574A88">
      <w:pPr>
        <w:widowControl w:val="0"/>
        <w:adjustRightInd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B52" w:rsidRPr="00746B52" w:rsidSect="00574A88">
      <w:headerReference w:type="default" r:id="rId8"/>
      <w:pgSz w:w="11906" w:h="16838"/>
      <w:pgMar w:top="1134" w:right="850" w:bottom="1134" w:left="1701" w:header="708" w:footer="708" w:gutter="0"/>
      <w:pgNumType w:start="1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A1" w:rsidRDefault="00261BA1" w:rsidP="00C92F53">
      <w:pPr>
        <w:spacing w:after="0" w:line="240" w:lineRule="auto"/>
      </w:pPr>
      <w:r>
        <w:separator/>
      </w:r>
    </w:p>
  </w:endnote>
  <w:endnote w:type="continuationSeparator" w:id="0">
    <w:p w:rsidR="00261BA1" w:rsidRDefault="00261BA1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A1" w:rsidRDefault="00261BA1" w:rsidP="00C92F53">
      <w:pPr>
        <w:spacing w:after="0" w:line="240" w:lineRule="auto"/>
      </w:pPr>
      <w:r>
        <w:separator/>
      </w:r>
    </w:p>
  </w:footnote>
  <w:footnote w:type="continuationSeparator" w:id="0">
    <w:p w:rsidR="00261BA1" w:rsidRDefault="00261BA1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605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23CF" w:rsidRPr="00574A88" w:rsidRDefault="00B66887" w:rsidP="00574A8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A4D92"/>
    <w:rsid w:val="000A5E8B"/>
    <w:rsid w:val="000E39B4"/>
    <w:rsid w:val="000E5AB3"/>
    <w:rsid w:val="000E66ED"/>
    <w:rsid w:val="000F3E68"/>
    <w:rsid w:val="00125EA1"/>
    <w:rsid w:val="001327C6"/>
    <w:rsid w:val="00132DD3"/>
    <w:rsid w:val="001614EF"/>
    <w:rsid w:val="00175B51"/>
    <w:rsid w:val="00175F02"/>
    <w:rsid w:val="001840CD"/>
    <w:rsid w:val="00191E0A"/>
    <w:rsid w:val="001A438A"/>
    <w:rsid w:val="001B08F0"/>
    <w:rsid w:val="001B1558"/>
    <w:rsid w:val="001B3AC8"/>
    <w:rsid w:val="001D03C0"/>
    <w:rsid w:val="001D271B"/>
    <w:rsid w:val="001E2A73"/>
    <w:rsid w:val="00201B06"/>
    <w:rsid w:val="00210505"/>
    <w:rsid w:val="002212B4"/>
    <w:rsid w:val="00261BA1"/>
    <w:rsid w:val="0026395D"/>
    <w:rsid w:val="00265026"/>
    <w:rsid w:val="002659EE"/>
    <w:rsid w:val="00277E1C"/>
    <w:rsid w:val="00286659"/>
    <w:rsid w:val="002965A9"/>
    <w:rsid w:val="002A1EAD"/>
    <w:rsid w:val="002C0B91"/>
    <w:rsid w:val="002C458C"/>
    <w:rsid w:val="002D66CB"/>
    <w:rsid w:val="002F70B3"/>
    <w:rsid w:val="00305E67"/>
    <w:rsid w:val="00325AE0"/>
    <w:rsid w:val="0032652B"/>
    <w:rsid w:val="00340104"/>
    <w:rsid w:val="00354183"/>
    <w:rsid w:val="00377D64"/>
    <w:rsid w:val="0038422B"/>
    <w:rsid w:val="003941F4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58B9"/>
    <w:rsid w:val="00574A88"/>
    <w:rsid w:val="00575999"/>
    <w:rsid w:val="005765C4"/>
    <w:rsid w:val="00580589"/>
    <w:rsid w:val="00581904"/>
    <w:rsid w:val="0058384D"/>
    <w:rsid w:val="005A12AE"/>
    <w:rsid w:val="005C43A2"/>
    <w:rsid w:val="00604B41"/>
    <w:rsid w:val="00604F3A"/>
    <w:rsid w:val="006144E5"/>
    <w:rsid w:val="006230CC"/>
    <w:rsid w:val="00632A9A"/>
    <w:rsid w:val="006348F0"/>
    <w:rsid w:val="00641B21"/>
    <w:rsid w:val="006608A6"/>
    <w:rsid w:val="00696526"/>
    <w:rsid w:val="006B07BD"/>
    <w:rsid w:val="006C5D22"/>
    <w:rsid w:val="006E20CF"/>
    <w:rsid w:val="006F6628"/>
    <w:rsid w:val="00703FFE"/>
    <w:rsid w:val="00707DF8"/>
    <w:rsid w:val="007202AB"/>
    <w:rsid w:val="00732881"/>
    <w:rsid w:val="00741D1F"/>
    <w:rsid w:val="00746B52"/>
    <w:rsid w:val="00756458"/>
    <w:rsid w:val="00777379"/>
    <w:rsid w:val="007A471C"/>
    <w:rsid w:val="007A726A"/>
    <w:rsid w:val="007B0C4C"/>
    <w:rsid w:val="007C60D3"/>
    <w:rsid w:val="007C72B2"/>
    <w:rsid w:val="007D5DB0"/>
    <w:rsid w:val="00821DB3"/>
    <w:rsid w:val="00823CFC"/>
    <w:rsid w:val="00824B50"/>
    <w:rsid w:val="00825A4B"/>
    <w:rsid w:val="00831811"/>
    <w:rsid w:val="00841E9E"/>
    <w:rsid w:val="00852A13"/>
    <w:rsid w:val="00865183"/>
    <w:rsid w:val="0087421A"/>
    <w:rsid w:val="00886D85"/>
    <w:rsid w:val="00887E28"/>
    <w:rsid w:val="008B679E"/>
    <w:rsid w:val="008C0570"/>
    <w:rsid w:val="008C23F9"/>
    <w:rsid w:val="008C3370"/>
    <w:rsid w:val="008C45C8"/>
    <w:rsid w:val="008C50CF"/>
    <w:rsid w:val="008C6678"/>
    <w:rsid w:val="008D31AC"/>
    <w:rsid w:val="008E7105"/>
    <w:rsid w:val="008F1C24"/>
    <w:rsid w:val="008F7620"/>
    <w:rsid w:val="00915B71"/>
    <w:rsid w:val="00927C5D"/>
    <w:rsid w:val="00935281"/>
    <w:rsid w:val="00937CF5"/>
    <w:rsid w:val="00944A2F"/>
    <w:rsid w:val="00961BE9"/>
    <w:rsid w:val="00975F3A"/>
    <w:rsid w:val="00987D8C"/>
    <w:rsid w:val="009B6F48"/>
    <w:rsid w:val="009C5B2F"/>
    <w:rsid w:val="009D0902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67BE"/>
    <w:rsid w:val="00A84023"/>
    <w:rsid w:val="00A920F1"/>
    <w:rsid w:val="00AC2523"/>
    <w:rsid w:val="00AC63DB"/>
    <w:rsid w:val="00B146E6"/>
    <w:rsid w:val="00B25118"/>
    <w:rsid w:val="00B43AA3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55C6"/>
    <w:rsid w:val="00CC7E82"/>
    <w:rsid w:val="00CE62B4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34327"/>
    <w:rsid w:val="00E4540D"/>
    <w:rsid w:val="00E46090"/>
    <w:rsid w:val="00E50130"/>
    <w:rsid w:val="00E55E33"/>
    <w:rsid w:val="00E61B05"/>
    <w:rsid w:val="00E62FD4"/>
    <w:rsid w:val="00EA38DB"/>
    <w:rsid w:val="00EB3667"/>
    <w:rsid w:val="00EB7E9D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72FB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B714E"/>
  <w14:defaultImageDpi w14:val="0"/>
  <w15:docId w15:val="{D4558109-076C-4ACC-84F8-3D28028B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EC67-BB86-491E-9406-8AA8CCA8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Васильева Виктория Александровна</cp:lastModifiedBy>
  <cp:revision>225</cp:revision>
  <cp:lastPrinted>2020-11-13T06:34:00Z</cp:lastPrinted>
  <dcterms:created xsi:type="dcterms:W3CDTF">2017-08-10T07:00:00Z</dcterms:created>
  <dcterms:modified xsi:type="dcterms:W3CDTF">2020-12-25T06:40:00Z</dcterms:modified>
</cp:coreProperties>
</file>